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CF" w:rsidRPr="00E81E69" w:rsidRDefault="00532FCF" w:rsidP="00E81E69">
      <w:pPr>
        <w:tabs>
          <w:tab w:val="left" w:pos="6480"/>
        </w:tabs>
        <w:ind w:left="567" w:firstLine="567"/>
        <w:jc w:val="center"/>
      </w:pPr>
      <w:r>
        <w:rPr>
          <w:noProof/>
        </w:rPr>
        <w:drawing>
          <wp:inline distT="0" distB="0" distL="0" distR="0">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32FCF" w:rsidRPr="006834A3" w:rsidRDefault="00532FCF" w:rsidP="008C45A6">
      <w:pPr>
        <w:jc w:val="right"/>
        <w:rPr>
          <w:rFonts w:ascii="Arial" w:hAnsi="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32FCF" w:rsidTr="00532FCF">
        <w:tc>
          <w:tcPr>
            <w:tcW w:w="10872" w:type="dxa"/>
            <w:tcBorders>
              <w:top w:val="single" w:sz="4" w:space="0" w:color="auto"/>
              <w:left w:val="single" w:sz="4" w:space="0" w:color="auto"/>
              <w:bottom w:val="single" w:sz="4" w:space="0" w:color="auto"/>
              <w:right w:val="single" w:sz="4" w:space="0" w:color="auto"/>
            </w:tcBorders>
            <w:hideMark/>
          </w:tcPr>
          <w:p w:rsidR="00532FCF" w:rsidRDefault="00532FCF">
            <w:pPr>
              <w:pStyle w:val="a8"/>
              <w:tabs>
                <w:tab w:val="clear" w:pos="4153"/>
                <w:tab w:val="clear" w:pos="8306"/>
                <w:tab w:val="left" w:pos="8364"/>
              </w:tabs>
              <w:jc w:val="center"/>
              <w:rPr>
                <w:b/>
                <w:szCs w:val="28"/>
              </w:rPr>
            </w:pPr>
            <w:r>
              <w:rPr>
                <w:b/>
                <w:szCs w:val="28"/>
              </w:rPr>
              <w:t>ЧЕЛЯБИНСКАЯ ОБЛАСТЬ</w:t>
            </w:r>
          </w:p>
        </w:tc>
      </w:tr>
    </w:tbl>
    <w:p w:rsidR="00532FCF" w:rsidRDefault="00532FCF" w:rsidP="00532FCF">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532FCF" w:rsidRDefault="00532FCF" w:rsidP="00532FCF">
      <w:pPr>
        <w:jc w:val="center"/>
        <w:rPr>
          <w:sz w:val="28"/>
          <w:szCs w:val="28"/>
        </w:rPr>
      </w:pPr>
      <w:r>
        <w:rPr>
          <w:sz w:val="28"/>
          <w:szCs w:val="28"/>
        </w:rPr>
        <w:t>СОВЕТ ДЕПУТАТОВ</w:t>
      </w:r>
    </w:p>
    <w:p w:rsidR="00532FCF" w:rsidRDefault="00532FCF" w:rsidP="00532FCF">
      <w:pPr>
        <w:jc w:val="center"/>
        <w:rPr>
          <w:sz w:val="28"/>
          <w:szCs w:val="28"/>
        </w:rPr>
      </w:pPr>
      <w:r>
        <w:rPr>
          <w:sz w:val="28"/>
          <w:szCs w:val="28"/>
        </w:rPr>
        <w:t>БЕЛОНОСОВСКОГО СЕЛЬСКОГО ПОСЕЛЕНИЯ</w:t>
      </w:r>
    </w:p>
    <w:p w:rsidR="00D42C3A" w:rsidRDefault="00D42C3A" w:rsidP="00532FCF">
      <w:pPr>
        <w:ind w:firstLine="709"/>
        <w:jc w:val="center"/>
        <w:rPr>
          <w:sz w:val="26"/>
          <w:szCs w:val="26"/>
        </w:rPr>
      </w:pPr>
    </w:p>
    <w:p w:rsidR="00532FCF" w:rsidRDefault="00D42C3A" w:rsidP="00D42C3A">
      <w:pPr>
        <w:ind w:firstLine="709"/>
        <w:jc w:val="both"/>
        <w:rPr>
          <w:b/>
          <w:sz w:val="26"/>
          <w:szCs w:val="26"/>
        </w:rPr>
      </w:pPr>
      <w:r>
        <w:rPr>
          <w:sz w:val="26"/>
          <w:szCs w:val="26"/>
        </w:rPr>
        <w:t xml:space="preserve">                                              </w:t>
      </w:r>
      <w:r w:rsidR="00532FCF">
        <w:rPr>
          <w:b/>
          <w:sz w:val="26"/>
          <w:szCs w:val="26"/>
        </w:rPr>
        <w:t>РЕШЕНИЕ</w:t>
      </w:r>
    </w:p>
    <w:p w:rsidR="00532FCF" w:rsidRDefault="00532FCF" w:rsidP="00532FCF">
      <w:pPr>
        <w:ind w:firstLine="709"/>
        <w:jc w:val="center"/>
        <w:rPr>
          <w:b/>
          <w:sz w:val="26"/>
          <w:szCs w:val="26"/>
        </w:rPr>
      </w:pPr>
    </w:p>
    <w:p w:rsidR="00D42C3A" w:rsidRDefault="008C45A6" w:rsidP="00D42C3A">
      <w:pPr>
        <w:rPr>
          <w:sz w:val="28"/>
          <w:szCs w:val="28"/>
        </w:rPr>
      </w:pPr>
      <w:r w:rsidRPr="00C3611E">
        <w:rPr>
          <w:sz w:val="28"/>
          <w:szCs w:val="28"/>
        </w:rPr>
        <w:t>о</w:t>
      </w:r>
      <w:r w:rsidR="00532FCF" w:rsidRPr="00C3611E">
        <w:rPr>
          <w:sz w:val="28"/>
          <w:szCs w:val="28"/>
        </w:rPr>
        <w:t>т</w:t>
      </w:r>
      <w:r w:rsidR="00EC28DB">
        <w:rPr>
          <w:sz w:val="28"/>
          <w:szCs w:val="28"/>
        </w:rPr>
        <w:t xml:space="preserve"> 30</w:t>
      </w:r>
      <w:r w:rsidR="00D251F8">
        <w:rPr>
          <w:sz w:val="28"/>
          <w:szCs w:val="28"/>
        </w:rPr>
        <w:t>.</w:t>
      </w:r>
      <w:r w:rsidR="00D251F8" w:rsidRPr="00D42C3A">
        <w:rPr>
          <w:sz w:val="28"/>
          <w:szCs w:val="28"/>
        </w:rPr>
        <w:t>10</w:t>
      </w:r>
      <w:r w:rsidR="001C078B">
        <w:rPr>
          <w:sz w:val="28"/>
          <w:szCs w:val="28"/>
        </w:rPr>
        <w:t>.</w:t>
      </w:r>
      <w:r w:rsidR="00D42C3A" w:rsidRPr="00D42C3A">
        <w:rPr>
          <w:sz w:val="28"/>
          <w:szCs w:val="28"/>
        </w:rPr>
        <w:t>2023</w:t>
      </w:r>
      <w:r w:rsidR="00D42C3A">
        <w:rPr>
          <w:sz w:val="28"/>
          <w:szCs w:val="28"/>
        </w:rPr>
        <w:t xml:space="preserve"> г. № 159</w:t>
      </w:r>
    </w:p>
    <w:p w:rsidR="00F37004" w:rsidRDefault="00D42C3A" w:rsidP="00D42C3A">
      <w:pPr>
        <w:rPr>
          <w:sz w:val="28"/>
          <w:szCs w:val="28"/>
        </w:rPr>
      </w:pPr>
      <w:r>
        <w:rPr>
          <w:sz w:val="28"/>
          <w:szCs w:val="28"/>
        </w:rPr>
        <w:t>п. Белоносово</w:t>
      </w:r>
      <w:r w:rsidRPr="00D42C3A">
        <w:rPr>
          <w:sz w:val="28"/>
          <w:szCs w:val="28"/>
        </w:rPr>
        <w:t xml:space="preserve"> </w:t>
      </w:r>
    </w:p>
    <w:p w:rsidR="00D42C3A" w:rsidRDefault="00D42C3A" w:rsidP="00D42C3A">
      <w:pPr>
        <w:rPr>
          <w:sz w:val="28"/>
          <w:szCs w:val="28"/>
        </w:rPr>
      </w:pPr>
    </w:p>
    <w:p w:rsidR="00D42C3A" w:rsidRDefault="00D42C3A" w:rsidP="00D42C3A">
      <w:pPr>
        <w:rPr>
          <w:sz w:val="28"/>
          <w:szCs w:val="28"/>
        </w:rPr>
      </w:pPr>
      <w:r>
        <w:rPr>
          <w:sz w:val="28"/>
          <w:szCs w:val="28"/>
        </w:rPr>
        <w:t>О внесении изменений и дополнений</w:t>
      </w:r>
    </w:p>
    <w:p w:rsidR="00D42C3A" w:rsidRDefault="00D42C3A" w:rsidP="00D42C3A">
      <w:pPr>
        <w:rPr>
          <w:sz w:val="28"/>
          <w:szCs w:val="28"/>
        </w:rPr>
      </w:pPr>
      <w:r>
        <w:rPr>
          <w:sz w:val="28"/>
          <w:szCs w:val="28"/>
        </w:rPr>
        <w:t>в Устав Белоносовского</w:t>
      </w:r>
    </w:p>
    <w:p w:rsidR="00D42C3A" w:rsidRDefault="00D42C3A" w:rsidP="00D42C3A">
      <w:pPr>
        <w:rPr>
          <w:sz w:val="28"/>
          <w:szCs w:val="28"/>
        </w:rPr>
      </w:pPr>
      <w:r>
        <w:rPr>
          <w:sz w:val="28"/>
          <w:szCs w:val="28"/>
        </w:rPr>
        <w:t>сельского поселения</w:t>
      </w:r>
    </w:p>
    <w:p w:rsidR="00D42C3A" w:rsidRDefault="00D42C3A" w:rsidP="00D42C3A">
      <w:pPr>
        <w:rPr>
          <w:sz w:val="28"/>
          <w:szCs w:val="28"/>
        </w:rPr>
      </w:pPr>
    </w:p>
    <w:p w:rsidR="00D42C3A" w:rsidRDefault="00D42C3A" w:rsidP="00D42C3A">
      <w:pPr>
        <w:rPr>
          <w:sz w:val="28"/>
          <w:szCs w:val="28"/>
        </w:rPr>
      </w:pPr>
    </w:p>
    <w:p w:rsidR="00D42C3A" w:rsidRDefault="00D42C3A" w:rsidP="00D42C3A">
      <w:pPr>
        <w:ind w:left="142" w:hanging="322"/>
        <w:jc w:val="both"/>
        <w:rPr>
          <w:sz w:val="28"/>
          <w:szCs w:val="28"/>
        </w:rPr>
      </w:pPr>
      <w:r>
        <w:rPr>
          <w:sz w:val="28"/>
          <w:szCs w:val="28"/>
        </w:rPr>
        <w:t xml:space="preserve"> СОВЕТ ДЕПУТАТОВ БЕЛОНОСОВСКОГО СЕЛЬСКОГО ПОСЕЛЕНИЯ</w:t>
      </w:r>
    </w:p>
    <w:p w:rsidR="00D42C3A" w:rsidRDefault="00D42C3A" w:rsidP="00D42C3A">
      <w:pPr>
        <w:ind w:left="142" w:hanging="322"/>
        <w:jc w:val="both"/>
        <w:rPr>
          <w:sz w:val="28"/>
          <w:szCs w:val="28"/>
        </w:rPr>
      </w:pPr>
    </w:p>
    <w:p w:rsidR="00D42C3A" w:rsidRDefault="00D42C3A" w:rsidP="00D42C3A">
      <w:pPr>
        <w:ind w:hanging="180"/>
        <w:jc w:val="center"/>
        <w:rPr>
          <w:sz w:val="28"/>
          <w:szCs w:val="28"/>
        </w:rPr>
      </w:pPr>
      <w:r>
        <w:rPr>
          <w:sz w:val="28"/>
          <w:szCs w:val="28"/>
        </w:rPr>
        <w:t>РЕШАЕТ:</w:t>
      </w:r>
    </w:p>
    <w:p w:rsidR="00D42C3A" w:rsidRDefault="00D42C3A" w:rsidP="00D42C3A">
      <w:pPr>
        <w:ind w:hanging="180"/>
        <w:jc w:val="center"/>
        <w:rPr>
          <w:sz w:val="28"/>
          <w:szCs w:val="28"/>
        </w:rPr>
      </w:pPr>
    </w:p>
    <w:p w:rsidR="00D42C3A" w:rsidRDefault="00D42C3A" w:rsidP="00D42C3A">
      <w:pPr>
        <w:ind w:firstLine="709"/>
        <w:jc w:val="both"/>
        <w:rPr>
          <w:sz w:val="28"/>
          <w:szCs w:val="28"/>
        </w:rPr>
      </w:pPr>
      <w:r>
        <w:rPr>
          <w:sz w:val="28"/>
          <w:szCs w:val="28"/>
        </w:rPr>
        <w:t>1. Внести в Устав Белоносовского сельского поселения следующие изменения и дополнения:</w:t>
      </w:r>
    </w:p>
    <w:p w:rsidR="00D42C3A" w:rsidRDefault="00D42C3A" w:rsidP="00D42C3A">
      <w:pPr>
        <w:ind w:firstLine="709"/>
        <w:jc w:val="both"/>
        <w:rPr>
          <w:sz w:val="28"/>
          <w:szCs w:val="28"/>
        </w:rPr>
      </w:pPr>
    </w:p>
    <w:p w:rsidR="00D42C3A" w:rsidRDefault="00D42C3A" w:rsidP="00D42C3A">
      <w:pPr>
        <w:ind w:firstLine="708"/>
        <w:jc w:val="both"/>
        <w:rPr>
          <w:b/>
          <w:sz w:val="28"/>
          <w:szCs w:val="28"/>
        </w:rPr>
      </w:pPr>
      <w:r>
        <w:rPr>
          <w:sz w:val="28"/>
          <w:szCs w:val="28"/>
        </w:rPr>
        <w:t>1) в статье 17.1</w:t>
      </w:r>
    </w:p>
    <w:p w:rsidR="00D42C3A" w:rsidRDefault="00D42C3A" w:rsidP="00D42C3A">
      <w:pPr>
        <w:ind w:firstLine="708"/>
        <w:jc w:val="both"/>
        <w:rPr>
          <w:sz w:val="28"/>
          <w:szCs w:val="28"/>
        </w:rPr>
      </w:pPr>
      <w:r>
        <w:rPr>
          <w:sz w:val="28"/>
          <w:szCs w:val="28"/>
        </w:rPr>
        <w:t>пункт 2 изложить в следующей редакции:</w:t>
      </w:r>
    </w:p>
    <w:p w:rsidR="00D42C3A" w:rsidRDefault="00D42C3A" w:rsidP="00D42C3A">
      <w:pPr>
        <w:ind w:firstLine="708"/>
        <w:jc w:val="both"/>
        <w:rPr>
          <w:sz w:val="28"/>
          <w:szCs w:val="28"/>
        </w:rPr>
      </w:pPr>
      <w:r>
        <w:rPr>
          <w:sz w:val="28"/>
          <w:szCs w:val="28"/>
        </w:rPr>
        <w:t>« 2. Староста сельского населенного пункта назначается Советом депутатов Белоносовского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42C3A" w:rsidRDefault="00D42C3A" w:rsidP="00D42C3A">
      <w:pPr>
        <w:ind w:firstLine="709"/>
        <w:jc w:val="both"/>
        <w:rPr>
          <w:sz w:val="28"/>
          <w:szCs w:val="28"/>
        </w:rPr>
      </w:pPr>
    </w:p>
    <w:p w:rsidR="00D42C3A" w:rsidRDefault="00D42C3A" w:rsidP="00D42C3A">
      <w:pPr>
        <w:ind w:firstLine="709"/>
        <w:jc w:val="both"/>
        <w:rPr>
          <w:sz w:val="28"/>
          <w:szCs w:val="28"/>
        </w:rPr>
      </w:pPr>
      <w:r>
        <w:rPr>
          <w:sz w:val="28"/>
          <w:szCs w:val="28"/>
        </w:rPr>
        <w:t xml:space="preserve">2) в статье 29 </w:t>
      </w:r>
    </w:p>
    <w:p w:rsidR="00D42C3A" w:rsidRDefault="00D42C3A" w:rsidP="00D42C3A">
      <w:pPr>
        <w:ind w:firstLine="709"/>
        <w:jc w:val="both"/>
        <w:rPr>
          <w:sz w:val="28"/>
          <w:szCs w:val="28"/>
        </w:rPr>
      </w:pPr>
      <w:r>
        <w:rPr>
          <w:sz w:val="28"/>
          <w:szCs w:val="28"/>
        </w:rPr>
        <w:t>а) дополнить пунктом 4 следующего содержания:</w:t>
      </w:r>
    </w:p>
    <w:p w:rsidR="00D42C3A" w:rsidRDefault="00D42C3A" w:rsidP="00D42C3A">
      <w:pPr>
        <w:ind w:firstLine="709"/>
        <w:jc w:val="both"/>
        <w:rPr>
          <w:sz w:val="28"/>
          <w:szCs w:val="28"/>
        </w:rPr>
      </w:pPr>
      <w:r>
        <w:rPr>
          <w:sz w:val="28"/>
          <w:szCs w:val="28"/>
        </w:rPr>
        <w:t>«4. Полномочия депутата Совета депутатов Белоносовского сельского поселения прекращаются досрочно решением Совета депутатов Белоносовского сельского поселения в случае отсутствия депутата без уважительных причин на всех заседаниях Совета депутатов Белоносовского сельского поселения в течение шести месяцев подряд.»;</w:t>
      </w:r>
    </w:p>
    <w:p w:rsidR="00D42C3A" w:rsidRDefault="00D42C3A" w:rsidP="00D42C3A">
      <w:pPr>
        <w:ind w:firstLine="709"/>
        <w:jc w:val="both"/>
        <w:rPr>
          <w:sz w:val="28"/>
          <w:szCs w:val="28"/>
        </w:rPr>
      </w:pPr>
    </w:p>
    <w:p w:rsidR="00D42C3A" w:rsidRDefault="00D42C3A" w:rsidP="00D42C3A">
      <w:pPr>
        <w:ind w:firstLine="709"/>
        <w:jc w:val="both"/>
        <w:rPr>
          <w:sz w:val="28"/>
          <w:szCs w:val="28"/>
        </w:rPr>
      </w:pPr>
    </w:p>
    <w:p w:rsidR="00D42C3A" w:rsidRDefault="00D42C3A" w:rsidP="00D42C3A">
      <w:pPr>
        <w:ind w:firstLine="709"/>
        <w:jc w:val="both"/>
        <w:rPr>
          <w:sz w:val="28"/>
          <w:szCs w:val="28"/>
        </w:rPr>
      </w:pPr>
      <w:r>
        <w:rPr>
          <w:sz w:val="28"/>
          <w:szCs w:val="28"/>
        </w:rPr>
        <w:lastRenderedPageBreak/>
        <w:t>б) дополнить пунктом 5 следующего содержания:</w:t>
      </w:r>
    </w:p>
    <w:p w:rsidR="00D42C3A" w:rsidRDefault="00D42C3A" w:rsidP="00D42C3A">
      <w:pPr>
        <w:ind w:firstLine="709"/>
        <w:jc w:val="both"/>
        <w:rPr>
          <w:sz w:val="28"/>
          <w:szCs w:val="28"/>
        </w:rPr>
      </w:pPr>
      <w:r>
        <w:rPr>
          <w:sz w:val="28"/>
          <w:szCs w:val="28"/>
        </w:rPr>
        <w:t>«5.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w:t>
      </w:r>
    </w:p>
    <w:p w:rsidR="00D42C3A" w:rsidRDefault="00D42C3A" w:rsidP="00D42C3A">
      <w:pPr>
        <w:ind w:firstLine="709"/>
        <w:jc w:val="both"/>
        <w:rPr>
          <w:sz w:val="28"/>
          <w:szCs w:val="28"/>
        </w:rPr>
      </w:pPr>
    </w:p>
    <w:p w:rsidR="00D42C3A" w:rsidRDefault="00D42C3A" w:rsidP="00D42C3A">
      <w:pPr>
        <w:ind w:firstLine="709"/>
        <w:jc w:val="both"/>
        <w:rPr>
          <w:b/>
          <w:sz w:val="28"/>
          <w:szCs w:val="28"/>
        </w:rPr>
      </w:pPr>
      <w:r>
        <w:rPr>
          <w:sz w:val="28"/>
          <w:szCs w:val="28"/>
        </w:rPr>
        <w:t>3) в статье 30</w:t>
      </w:r>
    </w:p>
    <w:p w:rsidR="00D42C3A" w:rsidRDefault="00D42C3A" w:rsidP="00D42C3A">
      <w:pPr>
        <w:ind w:firstLine="708"/>
        <w:jc w:val="both"/>
        <w:rPr>
          <w:sz w:val="28"/>
          <w:szCs w:val="28"/>
        </w:rPr>
      </w:pPr>
      <w:r>
        <w:rPr>
          <w:sz w:val="28"/>
          <w:szCs w:val="28"/>
        </w:rPr>
        <w:t>дополнить пунктом 7 следующего содержания:</w:t>
      </w:r>
    </w:p>
    <w:p w:rsidR="00D42C3A" w:rsidRDefault="00D42C3A" w:rsidP="00D42C3A">
      <w:pPr>
        <w:ind w:firstLine="709"/>
        <w:jc w:val="both"/>
        <w:rPr>
          <w:sz w:val="28"/>
          <w:szCs w:val="28"/>
        </w:rPr>
      </w:pPr>
      <w:r>
        <w:rPr>
          <w:sz w:val="28"/>
          <w:szCs w:val="28"/>
        </w:rPr>
        <w:t>«7. Глава Белоносовского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№273-ФЗ «О противодействии коррупции».»;</w:t>
      </w:r>
    </w:p>
    <w:p w:rsidR="00D42C3A" w:rsidRDefault="00D42C3A" w:rsidP="00D42C3A">
      <w:pPr>
        <w:jc w:val="both"/>
        <w:rPr>
          <w:sz w:val="28"/>
          <w:szCs w:val="28"/>
        </w:rPr>
      </w:pPr>
    </w:p>
    <w:p w:rsidR="00D42C3A" w:rsidRDefault="00D42C3A" w:rsidP="00D42C3A">
      <w:pPr>
        <w:ind w:firstLine="708"/>
        <w:jc w:val="both"/>
        <w:rPr>
          <w:sz w:val="28"/>
          <w:szCs w:val="28"/>
        </w:rPr>
      </w:pPr>
      <w:r>
        <w:rPr>
          <w:sz w:val="28"/>
          <w:szCs w:val="28"/>
        </w:rPr>
        <w:t>2. Настоящее решение подлежит официальному опубликованию             в «Депутатском Вестнике» Совета депутатов Белоносовского сельского поселения, а так же на сайте администрации Еткульского муниципального района в сети « Интернет»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42C3A" w:rsidRDefault="00D42C3A" w:rsidP="00D42C3A">
      <w:pPr>
        <w:jc w:val="both"/>
        <w:rPr>
          <w:sz w:val="28"/>
          <w:szCs w:val="28"/>
        </w:rPr>
      </w:pPr>
    </w:p>
    <w:p w:rsidR="00D42C3A" w:rsidRDefault="00D42C3A" w:rsidP="00D42C3A">
      <w:pPr>
        <w:ind w:firstLine="708"/>
        <w:jc w:val="both"/>
        <w:rPr>
          <w:sz w:val="28"/>
          <w:szCs w:val="28"/>
        </w:rPr>
      </w:pPr>
      <w:r>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407F16" w:rsidRDefault="00407F16" w:rsidP="00D42C3A">
      <w:pPr>
        <w:ind w:firstLine="708"/>
        <w:jc w:val="both"/>
        <w:rPr>
          <w:sz w:val="28"/>
          <w:szCs w:val="28"/>
        </w:rPr>
      </w:pPr>
    </w:p>
    <w:p w:rsidR="00407F16" w:rsidRDefault="00407F16" w:rsidP="00D42C3A">
      <w:pPr>
        <w:ind w:firstLine="708"/>
        <w:jc w:val="both"/>
        <w:rPr>
          <w:sz w:val="28"/>
          <w:szCs w:val="28"/>
        </w:rPr>
      </w:pPr>
    </w:p>
    <w:p w:rsidR="00D42C3A" w:rsidRPr="00D42C3A" w:rsidRDefault="00D42C3A" w:rsidP="00D42C3A">
      <w:pPr>
        <w:rPr>
          <w:sz w:val="28"/>
          <w:szCs w:val="28"/>
        </w:rPr>
      </w:pPr>
    </w:p>
    <w:p w:rsidR="00F37004" w:rsidRDefault="00407F16" w:rsidP="00F37004">
      <w:pPr>
        <w:jc w:val="both"/>
        <w:rPr>
          <w:sz w:val="28"/>
          <w:szCs w:val="28"/>
        </w:rPr>
      </w:pPr>
      <w:r>
        <w:rPr>
          <w:sz w:val="28"/>
          <w:szCs w:val="28"/>
        </w:rPr>
        <w:t>Председатель Совета депутатов</w:t>
      </w:r>
    </w:p>
    <w:p w:rsidR="00407F16" w:rsidRDefault="00407F16" w:rsidP="00F37004">
      <w:pPr>
        <w:jc w:val="both"/>
        <w:rPr>
          <w:sz w:val="28"/>
          <w:szCs w:val="28"/>
        </w:rPr>
      </w:pPr>
      <w:r>
        <w:rPr>
          <w:sz w:val="28"/>
          <w:szCs w:val="28"/>
        </w:rPr>
        <w:t>Белоносовского сельского поселения                          Л.Н. Мерлинг</w:t>
      </w:r>
    </w:p>
    <w:p w:rsidR="00F37004" w:rsidRPr="003245EE" w:rsidRDefault="00407F16" w:rsidP="00F37004">
      <w:pPr>
        <w:jc w:val="both"/>
        <w:rPr>
          <w:sz w:val="28"/>
          <w:szCs w:val="28"/>
        </w:rPr>
      </w:pPr>
      <w:r>
        <w:rPr>
          <w:sz w:val="28"/>
          <w:szCs w:val="28"/>
        </w:rPr>
        <w:t xml:space="preserve">    </w:t>
      </w:r>
      <w:r w:rsidR="00F37004" w:rsidRPr="003738CE">
        <w:rPr>
          <w:sz w:val="28"/>
          <w:szCs w:val="28"/>
        </w:rPr>
        <w:t xml:space="preserve">        </w:t>
      </w:r>
      <w:r w:rsidR="00F37004">
        <w:rPr>
          <w:sz w:val="28"/>
          <w:szCs w:val="28"/>
        </w:rPr>
        <w:t xml:space="preserve">                                     </w:t>
      </w:r>
    </w:p>
    <w:p w:rsidR="00F37004" w:rsidRPr="003738CE" w:rsidRDefault="00F37004" w:rsidP="00F37004">
      <w:pPr>
        <w:jc w:val="both"/>
        <w:rPr>
          <w:sz w:val="28"/>
          <w:szCs w:val="28"/>
        </w:rPr>
      </w:pPr>
    </w:p>
    <w:p w:rsidR="00407F16" w:rsidRDefault="00F37004" w:rsidP="00F37004">
      <w:pPr>
        <w:jc w:val="both"/>
        <w:rPr>
          <w:sz w:val="28"/>
          <w:szCs w:val="28"/>
        </w:rPr>
      </w:pPr>
      <w:r w:rsidRPr="003738CE">
        <w:rPr>
          <w:sz w:val="28"/>
          <w:szCs w:val="28"/>
        </w:rPr>
        <w:t>Гла</w:t>
      </w:r>
      <w:r>
        <w:rPr>
          <w:sz w:val="28"/>
          <w:szCs w:val="28"/>
        </w:rPr>
        <w:t xml:space="preserve">ва </w:t>
      </w:r>
      <w:r w:rsidR="00407F16">
        <w:rPr>
          <w:sz w:val="28"/>
          <w:szCs w:val="28"/>
        </w:rPr>
        <w:t xml:space="preserve"> Белоносовского</w:t>
      </w:r>
    </w:p>
    <w:p w:rsidR="002827DF" w:rsidRPr="00063399" w:rsidRDefault="00F37004" w:rsidP="002827DF">
      <w:pPr>
        <w:jc w:val="both"/>
        <w:rPr>
          <w:sz w:val="28"/>
          <w:szCs w:val="28"/>
        </w:rPr>
      </w:pPr>
      <w:r>
        <w:rPr>
          <w:sz w:val="28"/>
          <w:szCs w:val="28"/>
        </w:rPr>
        <w:t xml:space="preserve">сельского поселения                                           И.А. Мушина  </w:t>
      </w:r>
      <w:r w:rsidRPr="003738CE">
        <w:rPr>
          <w:sz w:val="28"/>
          <w:szCs w:val="28"/>
        </w:rPr>
        <w:t xml:space="preserve">                       </w:t>
      </w:r>
      <w:r>
        <w:rPr>
          <w:sz w:val="28"/>
          <w:szCs w:val="28"/>
        </w:rPr>
        <w:t xml:space="preserve">                                        </w:t>
      </w:r>
      <w:bookmarkStart w:id="0" w:name="_GoBack"/>
      <w:bookmarkEnd w:id="0"/>
    </w:p>
    <w:sectPr w:rsidR="002827DF" w:rsidRPr="00063399" w:rsidSect="00D42C3A">
      <w:pgSz w:w="11906" w:h="16838"/>
      <w:pgMar w:top="992"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CC" w:rsidRDefault="00B42DCC" w:rsidP="00BC4116">
      <w:r>
        <w:separator/>
      </w:r>
    </w:p>
  </w:endnote>
  <w:endnote w:type="continuationSeparator" w:id="0">
    <w:p w:rsidR="00B42DCC" w:rsidRDefault="00B42DCC"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CC" w:rsidRDefault="00B42DCC" w:rsidP="00BC4116">
      <w:r>
        <w:separator/>
      </w:r>
    </w:p>
  </w:footnote>
  <w:footnote w:type="continuationSeparator" w:id="0">
    <w:p w:rsidR="00B42DCC" w:rsidRDefault="00B42DCC" w:rsidP="00BC41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40A"/>
    <w:multiLevelType w:val="hybridMultilevel"/>
    <w:tmpl w:val="963E3AFE"/>
    <w:lvl w:ilvl="0" w:tplc="930CBBF0">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36621"/>
    <w:rsid w:val="00062CCB"/>
    <w:rsid w:val="00063399"/>
    <w:rsid w:val="00075DC3"/>
    <w:rsid w:val="000A3DE0"/>
    <w:rsid w:val="0010188F"/>
    <w:rsid w:val="001153EB"/>
    <w:rsid w:val="001215AB"/>
    <w:rsid w:val="00136DFB"/>
    <w:rsid w:val="00166237"/>
    <w:rsid w:val="001662D8"/>
    <w:rsid w:val="00197B42"/>
    <w:rsid w:val="001C078B"/>
    <w:rsid w:val="001C1904"/>
    <w:rsid w:val="001D1678"/>
    <w:rsid w:val="00202490"/>
    <w:rsid w:val="00237C47"/>
    <w:rsid w:val="0024037F"/>
    <w:rsid w:val="0025671C"/>
    <w:rsid w:val="00256B23"/>
    <w:rsid w:val="002652A6"/>
    <w:rsid w:val="0026611A"/>
    <w:rsid w:val="00276FB2"/>
    <w:rsid w:val="002827DF"/>
    <w:rsid w:val="002A347F"/>
    <w:rsid w:val="002D0BAA"/>
    <w:rsid w:val="00357737"/>
    <w:rsid w:val="00384398"/>
    <w:rsid w:val="00387361"/>
    <w:rsid w:val="003A0613"/>
    <w:rsid w:val="003F56D8"/>
    <w:rsid w:val="00407877"/>
    <w:rsid w:val="00407F16"/>
    <w:rsid w:val="00482B4A"/>
    <w:rsid w:val="004A37CE"/>
    <w:rsid w:val="004B29F6"/>
    <w:rsid w:val="004F5C94"/>
    <w:rsid w:val="00532FCF"/>
    <w:rsid w:val="005679FE"/>
    <w:rsid w:val="00623C04"/>
    <w:rsid w:val="0067628D"/>
    <w:rsid w:val="006834A3"/>
    <w:rsid w:val="00716278"/>
    <w:rsid w:val="00743341"/>
    <w:rsid w:val="00773F30"/>
    <w:rsid w:val="00783A56"/>
    <w:rsid w:val="007C72E2"/>
    <w:rsid w:val="0083147F"/>
    <w:rsid w:val="008323B8"/>
    <w:rsid w:val="00862B2F"/>
    <w:rsid w:val="00884988"/>
    <w:rsid w:val="008B163E"/>
    <w:rsid w:val="008C2860"/>
    <w:rsid w:val="008C45A6"/>
    <w:rsid w:val="0090461A"/>
    <w:rsid w:val="00951C8F"/>
    <w:rsid w:val="00987F49"/>
    <w:rsid w:val="009960AF"/>
    <w:rsid w:val="00A22143"/>
    <w:rsid w:val="00A64C9D"/>
    <w:rsid w:val="00A741E7"/>
    <w:rsid w:val="00B42DCC"/>
    <w:rsid w:val="00B721A9"/>
    <w:rsid w:val="00B97D10"/>
    <w:rsid w:val="00BC00F8"/>
    <w:rsid w:val="00BC4116"/>
    <w:rsid w:val="00BD56C4"/>
    <w:rsid w:val="00C010A5"/>
    <w:rsid w:val="00C05B71"/>
    <w:rsid w:val="00C3611E"/>
    <w:rsid w:val="00D0509C"/>
    <w:rsid w:val="00D251F8"/>
    <w:rsid w:val="00D27161"/>
    <w:rsid w:val="00D42C3A"/>
    <w:rsid w:val="00D55D3F"/>
    <w:rsid w:val="00D910B2"/>
    <w:rsid w:val="00DC3D79"/>
    <w:rsid w:val="00E23F37"/>
    <w:rsid w:val="00E46F3B"/>
    <w:rsid w:val="00E560A2"/>
    <w:rsid w:val="00E61D26"/>
    <w:rsid w:val="00E74636"/>
    <w:rsid w:val="00E81E69"/>
    <w:rsid w:val="00E96477"/>
    <w:rsid w:val="00EC28DB"/>
    <w:rsid w:val="00F25EFE"/>
    <w:rsid w:val="00F37004"/>
    <w:rsid w:val="00FC1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8004"/>
  <w15:docId w15:val="{5EE7B4AE-FDA6-4968-BF73-262FE1EB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728184976">
      <w:bodyDiv w:val="1"/>
      <w:marLeft w:val="0"/>
      <w:marRight w:val="0"/>
      <w:marTop w:val="0"/>
      <w:marBottom w:val="0"/>
      <w:divBdr>
        <w:top w:val="none" w:sz="0" w:space="0" w:color="auto"/>
        <w:left w:val="none" w:sz="0" w:space="0" w:color="auto"/>
        <w:bottom w:val="none" w:sz="0" w:space="0" w:color="auto"/>
        <w:right w:val="none" w:sz="0" w:space="0" w:color="auto"/>
      </w:divBdr>
    </w:div>
    <w:div w:id="746919171">
      <w:bodyDiv w:val="1"/>
      <w:marLeft w:val="0"/>
      <w:marRight w:val="0"/>
      <w:marTop w:val="0"/>
      <w:marBottom w:val="0"/>
      <w:divBdr>
        <w:top w:val="none" w:sz="0" w:space="0" w:color="auto"/>
        <w:left w:val="none" w:sz="0" w:space="0" w:color="auto"/>
        <w:bottom w:val="none" w:sz="0" w:space="0" w:color="auto"/>
        <w:right w:val="none" w:sz="0" w:space="0" w:color="auto"/>
      </w:divBdr>
    </w:div>
    <w:div w:id="900216060">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67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EA029-E9EA-4364-A9C5-58E4025A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3237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Наталья Анатольевна Моржова</cp:lastModifiedBy>
  <cp:revision>8</cp:revision>
  <cp:lastPrinted>2023-10-26T08:24:00Z</cp:lastPrinted>
  <dcterms:created xsi:type="dcterms:W3CDTF">2023-10-26T08:09:00Z</dcterms:created>
  <dcterms:modified xsi:type="dcterms:W3CDTF">2023-12-12T09:04:00Z</dcterms:modified>
</cp:coreProperties>
</file>